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053CC" w14:paraId="673946E7" w14:textId="77777777" w:rsidTr="000053CC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53CC" w14:paraId="6E9C95AB" w14:textId="77777777">
              <w:trPr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53CC" w14:paraId="68188DC9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053CC" w14:paraId="21234693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053CC" w14:paraId="23DCE1B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24A34EA" w14:textId="73713A1C" w:rsidR="000053CC" w:rsidRDefault="000053CC" w:rsidP="000053CC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656565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CC8BFD" w14:textId="77777777" w:rsidR="000053CC" w:rsidRDefault="000053C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572AF9" w14:textId="77777777" w:rsidR="000053CC" w:rsidRDefault="000053C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04577A" w14:textId="77777777" w:rsidR="000053CC" w:rsidRDefault="000053C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53CC" w14:paraId="6C0BF71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53CC" w14:paraId="59314A99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0053CC" w14:paraId="522F5AC3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0826C3BA" w14:textId="1C266CE7" w:rsidR="000053CC" w:rsidRDefault="000053CC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40752783" wp14:editId="2D868198">
                                    <wp:extent cx="5372100" cy="906780"/>
                                    <wp:effectExtent l="0" t="0" r="0" b="0"/>
                                    <wp:docPr id="7" name="Immagin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906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DB9BA69" w14:textId="77777777" w:rsidR="000053CC" w:rsidRDefault="000053C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07C48B" w14:textId="77777777" w:rsidR="000053CC" w:rsidRDefault="000053C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53CC" w14:paraId="3E2CDD6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EAEAEA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53CC" w14:paraId="33A4C4CC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053CC" w14:paraId="3E282403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053CC" w14:paraId="4F9D542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2130B18" w14:textId="77777777" w:rsidR="000053CC" w:rsidRDefault="000053CC" w:rsidP="000053CC">
                                    <w:pPr>
                                      <w:pStyle w:val="Titolo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82ACC4"/>
                                      </w:rPr>
                                      <w:t>Laboratorio gratuito</w:t>
                                    </w:r>
                                  </w:p>
                                </w:tc>
                              </w:tr>
                            </w:tbl>
                            <w:p w14:paraId="61B37F51" w14:textId="77777777" w:rsidR="000053CC" w:rsidRDefault="000053CC" w:rsidP="000053C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FA5BE9" w14:textId="77777777" w:rsidR="000053CC" w:rsidRDefault="000053CC" w:rsidP="000053C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1EA711" w14:textId="77777777" w:rsidR="000053CC" w:rsidRDefault="000053CC" w:rsidP="000053C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53CC" w14:paraId="043F9525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82ACC4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0053CC" w14:paraId="3664D548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82ACC4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9FC12A9" w14:textId="77777777" w:rsidR="000053CC" w:rsidRDefault="000053CC" w:rsidP="000053CC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5556F69C" w14:textId="77777777" w:rsidR="000053CC" w:rsidRDefault="000053CC" w:rsidP="000053C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495116" w14:textId="77777777" w:rsidR="000053CC" w:rsidRDefault="000053CC" w:rsidP="000053C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53CC" w14:paraId="051540D4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053CC" w14:paraId="4598DC02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053CC" w14:paraId="50F7A33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5B865A7" w14:textId="77777777" w:rsidR="000053CC" w:rsidRDefault="000053CC" w:rsidP="000053CC">
                                    <w:pPr>
                                      <w:pStyle w:val="Titolo3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</w:rPr>
                                      <w:t xml:space="preserve">Corso di alfabetizzazione informatica </w:t>
                                    </w:r>
                                    <w:proofErr w:type="spellStart"/>
                                    <w:r>
                                      <w:rPr>
                                        <w:rStyle w:val="Enfasigrassetto"/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</w:rPr>
                                      <w:t>Inform@ti</w:t>
                                    </w:r>
                                    <w:proofErr w:type="spellEnd"/>
                                    <w:r>
                                      <w:rPr>
                                        <w:rStyle w:val="Enfasigrassetto"/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</w:rPr>
                                      <w:t xml:space="preserve"> 2.0</w:t>
                                    </w:r>
                                  </w:p>
                                  <w:p w14:paraId="5E207508" w14:textId="77777777" w:rsidR="000053CC" w:rsidRDefault="000053CC" w:rsidP="000053CC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Terza edizione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1E36AB0B" w14:textId="77777777" w:rsidR="000053CC" w:rsidRDefault="000053CC" w:rsidP="000053CC">
                                    <w:pPr>
                                      <w:spacing w:line="36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Presenteremo il progetto </w:t>
                                    </w:r>
                                    <w:proofErr w:type="gramStart"/>
                                    <w:r>
                                      <w:rPr>
                                        <w:rStyle w:val="Enfasigrassetto"/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Giovedì</w:t>
                                    </w:r>
                                    <w:proofErr w:type="gramEnd"/>
                                    <w:r>
                                      <w:rPr>
                                        <w:rStyle w:val="Enfasigrassetto"/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1° aprile 2021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, alle </w:t>
                                    </w:r>
                                    <w:r>
                                      <w:rPr>
                                        <w:rStyle w:val="Enfasigrassetto"/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ore 17.30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, online su piattaforma </w:t>
                                    </w:r>
                                    <w:r>
                                      <w:rPr>
                                        <w:rStyle w:val="Enfasigrassetto"/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Google Meet.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Interverranno:</w:t>
                                    </w:r>
                                  </w:p>
                                  <w:p w14:paraId="324C977E" w14:textId="77777777" w:rsidR="000053CC" w:rsidRDefault="000053CC" w:rsidP="000053C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Cristina Marsili, responsabile della Biblioteca Civica "V. 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Joppi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"</w:t>
                                    </w:r>
                                  </w:p>
                                  <w:p w14:paraId="3F5C9617" w14:textId="77777777" w:rsidR="000053CC" w:rsidRDefault="000053CC" w:rsidP="000053C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Antonio Piva, presidente sezione AICA Triveneto e vicepresidente nazionale</w:t>
                                    </w:r>
                                  </w:p>
                                  <w:p w14:paraId="5DF6B79C" w14:textId="77777777" w:rsidR="000053CC" w:rsidRDefault="000053CC" w:rsidP="000053C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Raffaele Perrotta, presidente Associazione La Prora</w:t>
                                    </w:r>
                                  </w:p>
                                  <w:p w14:paraId="5CEED1E8" w14:textId="77777777" w:rsidR="000053CC" w:rsidRDefault="000053CC" w:rsidP="000053CC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Per poter partecipare alla presentazione inviare una mail a </w:t>
                                    </w:r>
                                    <w:hyperlink r:id="rId6" w:tgtFrame="_blank" w:history="1">
                                      <w:r>
                                        <w:rPr>
                                          <w:rStyle w:val="Collegamentoipertestuale"/>
                                          <w:rFonts w:ascii="Lucida Sans Unicode" w:eastAsia="Times New Roman" w:hAnsi="Lucida Sans Unicode" w:cs="Lucida Sans Unicode"/>
                                          <w:color w:val="007C89"/>
                                          <w:sz w:val="24"/>
                                          <w:szCs w:val="24"/>
                                        </w:rPr>
                                        <w:t>bcusm@comune.udine.it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in modo da ricevere il link di accesso.</w:t>
                                    </w:r>
                                  </w:p>
                                </w:tc>
                              </w:tr>
                            </w:tbl>
                            <w:p w14:paraId="473E8C4A" w14:textId="77777777" w:rsidR="000053CC" w:rsidRDefault="000053CC" w:rsidP="000053C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3D0C80" w14:textId="77777777" w:rsidR="000053CC" w:rsidRDefault="000053CC" w:rsidP="000053C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64AC95" w14:textId="77777777" w:rsidR="000053CC" w:rsidRDefault="000053CC" w:rsidP="000053C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53CC" w14:paraId="04A3EA49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0053CC" w14:paraId="5264A930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003D8003" w14:textId="404EE9DB" w:rsidR="000053CC" w:rsidRDefault="000053CC" w:rsidP="000053CC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lastRenderedPageBreak/>
                                <w:drawing>
                                  <wp:inline distT="0" distB="0" distL="0" distR="0" wp14:anchorId="6979A47B" wp14:editId="39DF2303">
                                    <wp:extent cx="5372100" cy="4648200"/>
                                    <wp:effectExtent l="0" t="0" r="0" b="0"/>
                                    <wp:docPr id="6" name="Immagine 6">
                                      <a:hlinkClick xmlns:a="http://schemas.openxmlformats.org/drawingml/2006/main" r:id="rId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464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ABB75D2" w14:textId="77777777" w:rsidR="000053CC" w:rsidRDefault="000053CC" w:rsidP="000053C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5FA2B3" w14:textId="77777777" w:rsidR="000053CC" w:rsidRDefault="000053CC" w:rsidP="000053C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53CC" w14:paraId="08CFA546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053CC" w14:paraId="60D0C3B5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053CC" w14:paraId="478E663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2F17F00" w14:textId="77777777" w:rsidR="000053CC" w:rsidRDefault="000053CC" w:rsidP="000053CC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Il corso, aperto a tutti i cittadini, è </w:t>
                                    </w:r>
                                    <w:r>
                                      <w:rPr>
                                        <w:rStyle w:val="Enfasigrassetto"/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promosso dalla Biblioteca Civica "Vincenzo </w:t>
                                    </w:r>
                                    <w:proofErr w:type="spellStart"/>
                                    <w:r>
                                      <w:rPr>
                                        <w:rStyle w:val="Enfasigrassetto"/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Joppi</w:t>
                                    </w:r>
                                    <w:proofErr w:type="spellEnd"/>
                                    <w:r>
                                      <w:rPr>
                                        <w:rStyle w:val="Enfasigrassetto"/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"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del Comune di Udine a cura dell’Associazione La Prora in collaborazione con AICA – Associazione Italiana per l'informatica ed il Calcolo Automatico – Sezione Triveneta.</w:t>
                                    </w:r>
                                  </w:p>
                                  <w:p w14:paraId="75A1F1E6" w14:textId="77777777" w:rsidR="000053CC" w:rsidRDefault="000053CC" w:rsidP="000053CC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Il progetto si propone di soddisfare il fabbisogno formativo sviluppando l'area della </w:t>
                                    </w:r>
                                    <w:r>
                                      <w:rPr>
                                        <w:rStyle w:val="Enfasigrassetto"/>
                                        <w:rFonts w:ascii="Lucida Sans Unicode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Cittadinanza attiva, </w:t>
                                    </w:r>
                                    <w:r>
                                      <w:rPr>
                                        <w:rFonts w:ascii="Lucida Sans Unicode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consistente nella formazione sui principali servizi digitali della Società dell’informazione, con particolare riferimento ai servizi della Pubblica Amministrazione di maggiore utilità, i cui corsi saranno erogati online.</w:t>
                                    </w:r>
                                  </w:p>
                                  <w:p w14:paraId="60C9E8A8" w14:textId="77777777" w:rsidR="000053CC" w:rsidRDefault="000053CC" w:rsidP="000053CC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Lucida Sans Unicode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Coloro che frequenteranno i corsi di Cittadinanza attiva acquisiranno l’identità digitale </w:t>
                                    </w:r>
                                    <w:r>
                                      <w:rPr>
                                        <w:rStyle w:val="Enfasigrassetto"/>
                                        <w:rFonts w:ascii="Lucida Sans Unicode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SPID</w:t>
                                    </w:r>
                                    <w:r>
                                      <w:rPr>
                                        <w:rFonts w:ascii="Lucida Sans Unicode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 e saranno in grado di usufruire dei principali servizi della Pubblica Amministrazione e della società dell’informazione in campo economico e sociale.</w:t>
                                    </w:r>
                                  </w:p>
                                  <w:p w14:paraId="3CEF68A5" w14:textId="77777777" w:rsidR="000053CC" w:rsidRDefault="000053CC" w:rsidP="000053CC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Le lezioni, che iniziano lunedì </w:t>
                                    </w:r>
                                    <w:r>
                                      <w:rPr>
                                        <w:rStyle w:val="Enfasigrassetto"/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12 aprile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, si svolgono dalle 18:00 con sessioni di un'ora e mezza ciascuna.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L'iscrizione è gratuita e obbligatoria.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Non è ammesso l’inserimento di nuovi iscritti ai corsi già iniziati.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Il corso è rivolto a coloro che hanno già dimestichezza all'uso dei dispositivi.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Il corso verrà attivato con un minimo di 4 iscritti.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Piattaforma online del corso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La piattaforma per la didattica a distanza è Google Workspace e sarà messa a disposizione dall’Associazione La Prora.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Iscrizioni entro il </w:t>
                                    </w:r>
                                    <w:r>
                                      <w:rPr>
                                        <w:rStyle w:val="Enfasigrassetto"/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9 aprile 2021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 da inviare a: Biblioteca Civica "</w:t>
                                    </w: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V.Joppi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" Sezione Moderna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email: </w:t>
                                    </w:r>
                                    <w:hyperlink r:id="rId9" w:history="1">
                                      <w:r>
                                        <w:rPr>
                                          <w:rStyle w:val="Collegamentoipertestuale"/>
                                          <w:rFonts w:ascii="Lucida Sans Unicode" w:eastAsia="Times New Roman" w:hAnsi="Lucida Sans Unicode" w:cs="Lucida Sans Unicode"/>
                                          <w:color w:val="007C89"/>
                                          <w:sz w:val="24"/>
                                          <w:szCs w:val="24"/>
                                        </w:rPr>
                                        <w:t>bcusm@comune.udine.it</w:t>
                                      </w:r>
                                    </w:hyperlink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Scarica il modulo d’iscrizione cliccando sul bottone sottostante</w:t>
                                    </w:r>
                                  </w:p>
                                </w:tc>
                              </w:tr>
                            </w:tbl>
                            <w:p w14:paraId="3CF3675A" w14:textId="77777777" w:rsidR="000053CC" w:rsidRDefault="000053CC" w:rsidP="000053C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3F0D2B1" w14:textId="77777777" w:rsidR="000053CC" w:rsidRDefault="000053CC" w:rsidP="000053C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042129" w14:textId="77777777" w:rsidR="000053CC" w:rsidRDefault="000053CC" w:rsidP="000053C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53CC" w14:paraId="6D0FEB69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shd w:val="clear" w:color="auto" w:fill="82ACC4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15"/>
                        </w:tblGrid>
                        <w:tr w:rsidR="000053CC" w14:paraId="5473511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82ACC4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3678D43F" w14:textId="77777777" w:rsidR="000053CC" w:rsidRDefault="000053CC" w:rsidP="000053CC">
                              <w:pPr>
                                <w:rPr>
                                  <w:rFonts w:ascii="Lucida Sans Unicode" w:eastAsia="Times New Roman" w:hAnsi="Lucida Sans Unicode" w:cs="Lucida Sans Unicode"/>
                                  <w:sz w:val="24"/>
                                  <w:szCs w:val="24"/>
                                </w:rPr>
                              </w:pPr>
                              <w:hyperlink r:id="rId10" w:tgtFrame="_blank" w:tooltip="Modulo di iscrizione" w:history="1">
                                <w:r>
                                  <w:rPr>
                                    <w:rStyle w:val="Collegamentoipertestuale"/>
                                    <w:rFonts w:ascii="Lucida Sans Unicode" w:eastAsia="Times New Roman" w:hAnsi="Lucida Sans Unicode" w:cs="Lucida Sans Unicode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>Modulo di iscrizione</w:t>
                                </w:r>
                              </w:hyperlink>
                              <w:r>
                                <w:rPr>
                                  <w:rFonts w:ascii="Lucida Sans Unicode" w:eastAsia="Times New Roman" w:hAnsi="Lucida Sans Unicode" w:cs="Lucida Sans Unicode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66FC031A" w14:textId="77777777" w:rsidR="000053CC" w:rsidRDefault="000053CC" w:rsidP="000053C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C71BB9" w14:textId="77777777" w:rsidR="000053CC" w:rsidRDefault="000053CC" w:rsidP="000053C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53CC" w14:paraId="65AC65F2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82ACC4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0053CC" w14:paraId="0320CC36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82ACC4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F7F565B" w14:textId="77777777" w:rsidR="000053CC" w:rsidRDefault="000053CC" w:rsidP="000053CC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1C46DD81" w14:textId="77777777" w:rsidR="000053CC" w:rsidRDefault="000053CC" w:rsidP="000053C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CFDBB8" w14:textId="77777777" w:rsidR="000053CC" w:rsidRDefault="000053CC" w:rsidP="000053C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53CC" w14:paraId="6DA587B3" w14:textId="77777777">
              <w:trPr>
                <w:jc w:val="center"/>
              </w:trPr>
              <w:tc>
                <w:tcPr>
                  <w:tcW w:w="0" w:type="auto"/>
                  <w:shd w:val="clear" w:color="auto" w:fill="82ACC4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53CC" w14:paraId="01C11D8F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0053CC" w14:paraId="145D07D5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82ACC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0053CC" w14:paraId="24DA80D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82ACC4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168"/>
                                    </w:tblGrid>
                                    <w:tr w:rsidR="000053CC" w14:paraId="7B7C43E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80"/>
                                            <w:gridCol w:w="2288"/>
                                          </w:tblGrid>
                                          <w:tr w:rsidR="000053CC" w14:paraId="5FABD77A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880"/>
                                                </w:tblGrid>
                                                <w:tr w:rsidR="000053CC" w14:paraId="3F0EEED4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35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745"/>
                                                      </w:tblGrid>
                                                      <w:tr w:rsidR="000053CC" w14:paraId="3465E3D1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3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  <w:gridCol w:w="2115"/>
                                                            </w:tblGrid>
                                                            <w:tr w:rsidR="000053CC" w14:paraId="227D4C1A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A36EE7E" w14:textId="07DD64F8" w:rsidR="000053CC" w:rsidRDefault="000053CC" w:rsidP="000053CC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  <w:color w:val="0000FF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7AA7DEFE" wp14:editId="5174C604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5" name="Immagine 5" descr="Condividi sul tuo diario">
                                                                          <a:hlinkClick xmlns:a="http://schemas.openxmlformats.org/drawingml/2006/main" r:id="rId11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" descr="Condividi sul tuo diario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2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75" w:type="dxa"/>
                                                                    <w:bottom w:w="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8684074" w14:textId="77777777" w:rsidR="000053CC" w:rsidRDefault="000053CC" w:rsidP="000053CC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hyperlink r:id="rId13" w:history="1">
                                                                    <w:r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Lucida Sans Unicode" w:eastAsia="Times New Roman" w:hAnsi="Lucida Sans Unicode" w:cs="Lucida Sans Unicode"/>
                                                                        <w:color w:val="FFFFFF"/>
                                                                        <w:sz w:val="18"/>
                                                                        <w:szCs w:val="18"/>
                                                                      </w:rPr>
                                                                      <w:t>Condividi sul tuo diario</w:t>
                                                                    </w:r>
                                                                  </w:hyperlink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BDD507F" w14:textId="77777777" w:rsidR="000053CC" w:rsidRDefault="000053CC" w:rsidP="000053CC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43E18DEF" w14:textId="77777777" w:rsidR="000053CC" w:rsidRDefault="000053CC" w:rsidP="000053CC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AED0F29" w14:textId="77777777" w:rsidR="000053CC" w:rsidRDefault="000053CC" w:rsidP="000053CC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88"/>
                                                </w:tblGrid>
                                                <w:tr w:rsidR="000053CC" w14:paraId="10AB223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288"/>
                                                      </w:tblGrid>
                                                      <w:tr w:rsidR="000053CC" w14:paraId="4FA73ADC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3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  <w:gridCol w:w="1658"/>
                                                            </w:tblGrid>
                                                            <w:tr w:rsidR="000053CC" w14:paraId="2EF2EC78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36B710F" w14:textId="6E370AAD" w:rsidR="000053CC" w:rsidRDefault="000053CC" w:rsidP="000053CC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  <w:color w:val="0000FF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1522AE16" wp14:editId="705B00B5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4" name="Immagine 4" descr="Inoltra a un amico">
                                                                          <a:hlinkClick xmlns:a="http://schemas.openxmlformats.org/drawingml/2006/main" r:id="rId14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" descr="Inoltra a un amico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75" w:type="dxa"/>
                                                                    <w:bottom w:w="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BDD2C22" w14:textId="77777777" w:rsidR="000053CC" w:rsidRDefault="000053CC" w:rsidP="000053CC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hyperlink r:id="rId16" w:history="1">
                                                                    <w:r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Lucida Sans Unicode" w:eastAsia="Times New Roman" w:hAnsi="Lucida Sans Unicode" w:cs="Lucida Sans Unicode"/>
                                                                        <w:color w:val="FFFFFF"/>
                                                                        <w:sz w:val="18"/>
                                                                        <w:szCs w:val="18"/>
                                                                      </w:rPr>
                                                                      <w:t>Inoltra a un amico</w:t>
                                                                    </w:r>
                                                                  </w:hyperlink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8668273" w14:textId="77777777" w:rsidR="000053CC" w:rsidRDefault="000053CC" w:rsidP="000053CC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D89F5E4" w14:textId="77777777" w:rsidR="000053CC" w:rsidRDefault="000053CC" w:rsidP="000053CC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04C7186" w14:textId="77777777" w:rsidR="000053CC" w:rsidRDefault="000053CC" w:rsidP="000053CC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E764D31" w14:textId="77777777" w:rsidR="000053CC" w:rsidRDefault="000053CC" w:rsidP="000053C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9455BAA" w14:textId="77777777" w:rsidR="000053CC" w:rsidRDefault="000053CC" w:rsidP="000053C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8EA501" w14:textId="77777777" w:rsidR="000053CC" w:rsidRDefault="000053CC" w:rsidP="000053C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024295" w14:textId="77777777" w:rsidR="000053CC" w:rsidRDefault="000053CC" w:rsidP="000053C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9798BD" w14:textId="77777777" w:rsidR="000053CC" w:rsidRDefault="000053CC" w:rsidP="000053C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53CC" w14:paraId="72C07872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0053CC" w14:paraId="29D4C18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82ACC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0053CC" w14:paraId="1B37EC3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82ACC4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053CC" w14:paraId="4F2D84C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  <w:gridCol w:w="645"/>
                                          </w:tblGrid>
                                          <w:tr w:rsidR="000053CC" w14:paraId="0133E580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0053CC" w14:paraId="7F831E7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0053CC" w14:paraId="6802BE09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0053CC" w14:paraId="0D254E44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ACB87CC" w14:textId="12F1E161" w:rsidR="000053CC" w:rsidRDefault="000053CC" w:rsidP="000053CC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  <w:color w:val="0000FF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6E7D468D" wp14:editId="493BB740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3" name="Immagine 3" descr="Seguici su Facebook">
                                                                          <a:hlinkClick xmlns:a="http://schemas.openxmlformats.org/drawingml/2006/main" r:id="rId17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" descr="Seguici su 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8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B38402C" w14:textId="77777777" w:rsidR="000053CC" w:rsidRDefault="000053CC" w:rsidP="000053CC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4C414865" w14:textId="77777777" w:rsidR="000053CC" w:rsidRDefault="000053CC" w:rsidP="000053CC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434718D" w14:textId="77777777" w:rsidR="000053CC" w:rsidRDefault="000053CC" w:rsidP="000053CC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0053CC" w14:paraId="5C68B0B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0053CC" w14:paraId="2FF9CBB1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0053CC" w14:paraId="393CB1B4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AF52296" w14:textId="201BE5A6" w:rsidR="000053CC" w:rsidRDefault="000053CC" w:rsidP="000053CC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  <w:color w:val="0000FF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570870C7" wp14:editId="322A6971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2" name="Immagine 2" descr="Sito Web">
                                                                          <a:hlinkClick xmlns:a="http://schemas.openxmlformats.org/drawingml/2006/main" r:id="rId19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" descr="Sito Web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0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87A1EBB" w14:textId="77777777" w:rsidR="000053CC" w:rsidRDefault="000053CC" w:rsidP="000053CC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D082463" w14:textId="77777777" w:rsidR="000053CC" w:rsidRDefault="000053CC" w:rsidP="000053CC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74F887D" w14:textId="77777777" w:rsidR="000053CC" w:rsidRDefault="000053CC" w:rsidP="000053CC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EF81AEB" w14:textId="77777777" w:rsidR="000053CC" w:rsidRDefault="000053CC" w:rsidP="000053C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04BE90A" w14:textId="77777777" w:rsidR="000053CC" w:rsidRDefault="000053CC" w:rsidP="000053C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6CD92F" w14:textId="77777777" w:rsidR="000053CC" w:rsidRDefault="000053CC" w:rsidP="000053C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124A7D" w14:textId="77777777" w:rsidR="000053CC" w:rsidRDefault="000053CC" w:rsidP="000053C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D9A1DA" w14:textId="77777777" w:rsidR="000053CC" w:rsidRDefault="000053CC" w:rsidP="000053C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53CC" w14:paraId="4B9A2A3D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0" w:type="dxa"/>
                          <w:left w:w="270" w:type="dxa"/>
                          <w:bottom w:w="37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EEEEE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0053CC" w14:paraId="6FA452D5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EEEEEE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4230C87" w14:textId="77777777" w:rsidR="000053CC" w:rsidRDefault="000053CC" w:rsidP="000053CC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0E0AB3A3" w14:textId="77777777" w:rsidR="000053CC" w:rsidRDefault="000053CC" w:rsidP="000053C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533E93" w14:textId="77777777" w:rsidR="000053CC" w:rsidRDefault="000053CC" w:rsidP="000053C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53CC" w14:paraId="735074E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053CC" w14:paraId="4815D584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053CC" w14:paraId="4095B66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8947421" w14:textId="77777777" w:rsidR="000053CC" w:rsidRDefault="000053CC" w:rsidP="000053CC">
                                    <w:pPr>
                                      <w:spacing w:line="36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nfasicorsivo"/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Copyright © 2021 Associazione La Prora, Tutti i diritti riservati.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Stai ricevendo questa mail perché in passato abbiamo avuto altri contatti in cui ci siamo scambiati gli indirizzi di </w:t>
                                    </w:r>
                                    <w:proofErr w:type="gram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email</w:t>
                                    </w:r>
                                    <w:proofErr w:type="gram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Sede sociale:</w:t>
                                    </w:r>
                                  </w:p>
                                  <w:p w14:paraId="3237F107" w14:textId="77777777" w:rsidR="000053CC" w:rsidRDefault="000053CC" w:rsidP="000053CC">
                                    <w:pPr>
                                      <w:spacing w:line="36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org"/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Associazione La Prora</w:t>
                                    </w:r>
                                  </w:p>
                                  <w:p w14:paraId="2726679F" w14:textId="77777777" w:rsidR="000053CC" w:rsidRDefault="000053CC" w:rsidP="000053CC">
                                    <w:pPr>
                                      <w:spacing w:line="36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Via Marinoni, 10</w:t>
                                    </w:r>
                                  </w:p>
                                  <w:p w14:paraId="0761FC95" w14:textId="77777777" w:rsidR="000053CC" w:rsidRDefault="000053CC" w:rsidP="000053CC">
                                    <w:pPr>
                                      <w:spacing w:line="36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locality"/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Udine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region"/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Italy</w:t>
                                    </w:r>
                                    <w:proofErr w:type="spellEnd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postal-code"/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33100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55238DFC" w14:textId="77777777" w:rsidR="000053CC" w:rsidRDefault="000053CC" w:rsidP="000053CC">
                                    <w:pPr>
                                      <w:spacing w:line="36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Italy</w:t>
                                    </w:r>
                                    <w:proofErr w:type="spellEnd"/>
                                  </w:p>
                                  <w:p w14:paraId="500ADCAE" w14:textId="77777777" w:rsidR="000053CC" w:rsidRDefault="000053CC" w:rsidP="000053CC">
                                    <w:pPr>
                                      <w:spacing w:line="36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1" w:history="1">
                                      <w:proofErr w:type="spellStart"/>
                                      <w:r>
                                        <w:rPr>
                                          <w:rStyle w:val="Collegamentoipertestuale"/>
                                          <w:rFonts w:ascii="Lucida Sans Unicode" w:eastAsia="Times New Roman" w:hAnsi="Lucida Sans Unicode" w:cs="Lucida Sans Unicode"/>
                                          <w:color w:val="656565"/>
                                          <w:sz w:val="18"/>
                                          <w:szCs w:val="18"/>
                                        </w:rPr>
                                        <w:t>Add</w:t>
                                      </w:r>
                                      <w:proofErr w:type="spellEnd"/>
                                      <w:r>
                                        <w:rPr>
                                          <w:rStyle w:val="Collegamentoipertestuale"/>
                                          <w:rFonts w:ascii="Lucida Sans Unicode" w:eastAsia="Times New Roman" w:hAnsi="Lucida Sans Unicode" w:cs="Lucida Sans Unicode"/>
                                          <w:color w:val="656565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Collegamentoipertestuale"/>
                                          <w:rFonts w:ascii="Lucida Sans Unicode" w:eastAsia="Times New Roman" w:hAnsi="Lucida Sans Unicode" w:cs="Lucida Sans Unicode"/>
                                          <w:color w:val="656565"/>
                                          <w:sz w:val="18"/>
                                          <w:szCs w:val="18"/>
                                        </w:rPr>
                                        <w:t>us</w:t>
                                      </w:r>
                                      <w:proofErr w:type="spellEnd"/>
                                      <w:r>
                                        <w:rPr>
                                          <w:rStyle w:val="Collegamentoipertestuale"/>
                                          <w:rFonts w:ascii="Lucida Sans Unicode" w:eastAsia="Times New Roman" w:hAnsi="Lucida Sans Unicode" w:cs="Lucida Sans Unicode"/>
                                          <w:color w:val="656565"/>
                                          <w:sz w:val="18"/>
                                          <w:szCs w:val="18"/>
                                        </w:rPr>
                                        <w:t xml:space="preserve"> to </w:t>
                                      </w:r>
                                      <w:proofErr w:type="spellStart"/>
                                      <w:r>
                                        <w:rPr>
                                          <w:rStyle w:val="Collegamentoipertestuale"/>
                                          <w:rFonts w:ascii="Lucida Sans Unicode" w:eastAsia="Times New Roman" w:hAnsi="Lucida Sans Unicode" w:cs="Lucida Sans Unicode"/>
                                          <w:color w:val="656565"/>
                                          <w:sz w:val="18"/>
                                          <w:szCs w:val="18"/>
                                        </w:rPr>
                                        <w:t>your</w:t>
                                      </w:r>
                                      <w:proofErr w:type="spellEnd"/>
                                      <w:r>
                                        <w:rPr>
                                          <w:rStyle w:val="Collegamentoipertestuale"/>
                                          <w:rFonts w:ascii="Lucida Sans Unicode" w:eastAsia="Times New Roman" w:hAnsi="Lucida Sans Unicode" w:cs="Lucida Sans Unicode"/>
                                          <w:color w:val="656565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Collegamentoipertestuale"/>
                                          <w:rFonts w:ascii="Lucida Sans Unicode" w:eastAsia="Times New Roman" w:hAnsi="Lucida Sans Unicode" w:cs="Lucida Sans Unicode"/>
                                          <w:color w:val="656565"/>
                                          <w:sz w:val="18"/>
                                          <w:szCs w:val="18"/>
                                        </w:rPr>
                                        <w:t>address</w:t>
                                      </w:r>
                                      <w:proofErr w:type="spellEnd"/>
                                      <w:r>
                                        <w:rPr>
                                          <w:rStyle w:val="Collegamentoipertestuale"/>
                                          <w:rFonts w:ascii="Lucida Sans Unicode" w:eastAsia="Times New Roman" w:hAnsi="Lucida Sans Unicode" w:cs="Lucida Sans Unicode"/>
                                          <w:color w:val="656565"/>
                                          <w:sz w:val="18"/>
                                          <w:szCs w:val="18"/>
                                        </w:rPr>
                                        <w:t xml:space="preserve"> book</w:t>
                                      </w:r>
                                    </w:hyperlink>
                                  </w:p>
                                  <w:p w14:paraId="4BC0DAC6" w14:textId="0555270D" w:rsidR="000053CC" w:rsidRDefault="000053CC" w:rsidP="000053CC">
                                    <w:pPr>
                                      <w:spacing w:line="36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br/>
                                      <w:t>Vuoi cambiare il modo di ricevere queste mail?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Puoi </w:t>
                                    </w:r>
                                    <w:hyperlink r:id="rId22" w:history="1">
                                      <w:r>
                                        <w:rPr>
                                          <w:rStyle w:val="Collegamentoipertestuale"/>
                                          <w:rFonts w:ascii="Lucida Sans Unicode" w:eastAsia="Times New Roman" w:hAnsi="Lucida Sans Unicode" w:cs="Lucida Sans Unicode"/>
                                          <w:color w:val="656565"/>
                                          <w:sz w:val="18"/>
                                          <w:szCs w:val="18"/>
                                        </w:rPr>
                                        <w:t>aggiornare le preferenze</w:t>
                                      </w:r>
                                    </w:hyperlink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hyperlink r:id="rId23" w:history="1">
                                      <w:r>
                                        <w:rPr>
                                          <w:rStyle w:val="Collegamentoipertestuale"/>
                                          <w:rFonts w:ascii="Lucida Sans Unicode" w:eastAsia="Times New Roman" w:hAnsi="Lucida Sans Unicode" w:cs="Lucida Sans Unicode"/>
                                          <w:color w:val="656565"/>
                                          <w:sz w:val="18"/>
                                          <w:szCs w:val="18"/>
                                        </w:rPr>
                                        <w:t>cancellarti dalla mailing list</w:t>
                                      </w:r>
                                    </w:hyperlink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color w:val="FFFFFF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noProof/>
                                        <w:color w:val="656565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79DB6F4F" wp14:editId="01F09372">
                                          <wp:extent cx="1325880" cy="518160"/>
                                          <wp:effectExtent l="0" t="0" r="7620" b="0"/>
                                          <wp:docPr id="1" name="Immagine 1" descr="Email Marketing Powered by Mailchimp">
                                            <a:hlinkClick xmlns:a="http://schemas.openxmlformats.org/drawingml/2006/main" r:id="rId24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Email Marketing Powered by Mailchimp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25880" cy="518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A841491" w14:textId="77777777" w:rsidR="000053CC" w:rsidRDefault="000053CC" w:rsidP="000053C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AD16CD" w14:textId="77777777" w:rsidR="000053CC" w:rsidRDefault="000053CC" w:rsidP="000053C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A10E11" w14:textId="77777777" w:rsidR="000053CC" w:rsidRDefault="000053CC" w:rsidP="000053C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53E307" w14:textId="77777777" w:rsidR="000053CC" w:rsidRDefault="000053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ACE36B" w14:textId="77777777" w:rsidR="000053CC" w:rsidRDefault="000053CC"/>
    <w:sectPr w:rsidR="00005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721FC"/>
    <w:multiLevelType w:val="multilevel"/>
    <w:tmpl w:val="DDAE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CC"/>
    <w:rsid w:val="0000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9C420"/>
  <w15:chartTrackingRefBased/>
  <w15:docId w15:val="{417C15AD-4B1D-4D83-BBAD-74C35E0C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3CC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053CC"/>
    <w:pPr>
      <w:spacing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0053CC"/>
    <w:pPr>
      <w:spacing w:line="300" w:lineRule="auto"/>
      <w:outlineLvl w:val="2"/>
    </w:pPr>
    <w:rPr>
      <w:rFonts w:ascii="Helvetica" w:hAnsi="Helvetica" w:cs="Helvetica"/>
      <w:b/>
      <w:bCs/>
      <w:color w:val="202020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53CC"/>
    <w:rPr>
      <w:rFonts w:ascii="Helvetica" w:hAnsi="Helvetica" w:cs="Helvetica"/>
      <w:b/>
      <w:bCs/>
      <w:color w:val="202020"/>
      <w:kern w:val="36"/>
      <w:sz w:val="39"/>
      <w:szCs w:val="39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53CC"/>
    <w:rPr>
      <w:rFonts w:ascii="Helvetica" w:hAnsi="Helvetica" w:cs="Helvetica"/>
      <w:b/>
      <w:bCs/>
      <w:color w:val="202020"/>
      <w:sz w:val="30"/>
      <w:szCs w:val="3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053CC"/>
    <w:rPr>
      <w:color w:val="0000FF"/>
      <w:u w:val="single"/>
    </w:rPr>
  </w:style>
  <w:style w:type="character" w:customStyle="1" w:styleId="org">
    <w:name w:val="org"/>
    <w:basedOn w:val="Carpredefinitoparagrafo"/>
    <w:rsid w:val="000053CC"/>
  </w:style>
  <w:style w:type="character" w:customStyle="1" w:styleId="locality">
    <w:name w:val="locality"/>
    <w:basedOn w:val="Carpredefinitoparagrafo"/>
    <w:rsid w:val="000053CC"/>
  </w:style>
  <w:style w:type="character" w:customStyle="1" w:styleId="region">
    <w:name w:val="region"/>
    <w:basedOn w:val="Carpredefinitoparagrafo"/>
    <w:rsid w:val="000053CC"/>
  </w:style>
  <w:style w:type="character" w:customStyle="1" w:styleId="postal-code">
    <w:name w:val="postal-code"/>
    <w:basedOn w:val="Carpredefinitoparagrafo"/>
    <w:rsid w:val="000053CC"/>
  </w:style>
  <w:style w:type="character" w:styleId="Enfasigrassetto">
    <w:name w:val="Strong"/>
    <w:basedOn w:val="Carpredefinitoparagrafo"/>
    <w:uiPriority w:val="22"/>
    <w:qFormat/>
    <w:rsid w:val="000053CC"/>
    <w:rPr>
      <w:b/>
      <w:bCs/>
    </w:rPr>
  </w:style>
  <w:style w:type="character" w:styleId="Enfasicorsivo">
    <w:name w:val="Emphasis"/>
    <w:basedOn w:val="Carpredefinitoparagrafo"/>
    <w:uiPriority w:val="20"/>
    <w:qFormat/>
    <w:rsid w:val="000053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ssociazionelaprora.us18.list-manage.com/track/click?u=742ce3af7173d3eeeb3aaab06&amp;id=3875e3c184&amp;e=665fc2ff4c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ssociazionelaprora.us18.list-manage.com/vcard?u=742ce3af7173d3eeeb3aaab06&amp;id=10ee58c7a3" TargetMode="External"/><Relationship Id="rId7" Type="http://schemas.openxmlformats.org/officeDocument/2006/relationships/hyperlink" Target="https://associazionelaprora.us18.list-manage.com/track/click?u=742ce3af7173d3eeeb3aaab06&amp;id=d7bd45a72a&amp;e=665fc2ff4c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associazionelaprora.us18.list-manage.com/track/click?u=742ce3af7173d3eeeb3aaab06&amp;id=32aaba0cf5&amp;e=665fc2ff4c" TargetMode="Externa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us18.forward-to-friend.com/forward?u=742ce3af7173d3eeeb3aaab06&amp;id=61070a9721&amp;e=665fc2ff4c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mailto:bcusm@comune.udine.it" TargetMode="External"/><Relationship Id="rId11" Type="http://schemas.openxmlformats.org/officeDocument/2006/relationships/hyperlink" Target="https://associazionelaprora.us18.list-manage.com/track/click?u=742ce3af7173d3eeeb3aaab06&amp;id=cea31c8737&amp;e=665fc2ff4c" TargetMode="External"/><Relationship Id="rId24" Type="http://schemas.openxmlformats.org/officeDocument/2006/relationships/hyperlink" Target="http://www.mailchimp.com/email-referral/?utm_source=freemium_newsletter&amp;utm_medium=email&amp;utm_campaign=referral_marketing&amp;aid=742ce3af7173d3eeeb3aaab06&amp;afl=1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https://associazionelaprora.us18.list-manage.com/unsubscribe?u=742ce3af7173d3eeeb3aaab06&amp;id=10ee58c7a3&amp;e=665fc2ff4c&amp;c=61070a9721" TargetMode="External"/><Relationship Id="rId10" Type="http://schemas.openxmlformats.org/officeDocument/2006/relationships/hyperlink" Target="https://associazionelaprora.us18.list-manage.com/track/click?u=742ce3af7173d3eeeb3aaab06&amp;id=ae3fc86172&amp;e=665fc2ff4c" TargetMode="External"/><Relationship Id="rId19" Type="http://schemas.openxmlformats.org/officeDocument/2006/relationships/hyperlink" Target="https://associazionelaprora.us18.list-manage.com/track/click?u=742ce3af7173d3eeeb3aaab06&amp;id=616f9a35f2&amp;e=665fc2ff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cusm@comune.udine.it" TargetMode="External"/><Relationship Id="rId14" Type="http://schemas.openxmlformats.org/officeDocument/2006/relationships/hyperlink" Target="http://us18.forward-to-friend.com/forward?u=742ce3af7173d3eeeb3aaab06&amp;id=61070a9721&amp;e=665fc2ff4c" TargetMode="External"/><Relationship Id="rId22" Type="http://schemas.openxmlformats.org/officeDocument/2006/relationships/hyperlink" Target="https://associazionelaprora.us18.list-manage.com/profile?u=742ce3af7173d3eeeb3aaab06&amp;id=10ee58c7a3&amp;e=665fc2ff4c&amp;c=61070a972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saro</dc:creator>
  <cp:keywords/>
  <dc:description/>
  <cp:lastModifiedBy>giancarlo saro</cp:lastModifiedBy>
  <cp:revision>1</cp:revision>
  <dcterms:created xsi:type="dcterms:W3CDTF">2021-03-29T14:38:00Z</dcterms:created>
  <dcterms:modified xsi:type="dcterms:W3CDTF">2021-03-29T14:41:00Z</dcterms:modified>
</cp:coreProperties>
</file>